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A395" w14:textId="77777777" w:rsidR="00181E8C" w:rsidRPr="00181E8C" w:rsidRDefault="00181E8C" w:rsidP="00181E8C">
      <w:pPr>
        <w:rPr>
          <w:b/>
          <w:bCs/>
          <w:sz w:val="24"/>
          <w:szCs w:val="24"/>
        </w:rPr>
      </w:pPr>
      <w:r w:rsidRPr="00181E8C">
        <w:rPr>
          <w:b/>
          <w:bCs/>
          <w:sz w:val="24"/>
          <w:szCs w:val="24"/>
        </w:rPr>
        <w:t>Landfill / Transfer Notes</w:t>
      </w:r>
      <w:r w:rsidRPr="00181E8C">
        <w:rPr>
          <w:b/>
          <w:bCs/>
          <w:sz w:val="24"/>
          <w:szCs w:val="24"/>
        </w:rPr>
        <w:tab/>
        <w:t>Applies to Residential, Commercial and Industrial Customers</w:t>
      </w:r>
    </w:p>
    <w:p w14:paraId="2D5E6B57" w14:textId="77777777" w:rsidR="00181E8C" w:rsidRDefault="00181E8C" w:rsidP="00181E8C">
      <w:r>
        <w:t>Acceptable Items:</w:t>
      </w:r>
      <w:r>
        <w:tab/>
        <w:t>Any item NOT listed on Non-Acceptable Items listed below</w:t>
      </w:r>
    </w:p>
    <w:p w14:paraId="1A48A4C7" w14:textId="77777777" w:rsidR="00181E8C" w:rsidRDefault="00181E8C" w:rsidP="00181E8C">
      <w:r>
        <w:t>Non - Acceptable Items:</w:t>
      </w:r>
      <w:r>
        <w:tab/>
      </w:r>
    </w:p>
    <w:p w14:paraId="6FE6144C" w14:textId="77777777" w:rsidR="00181E8C" w:rsidRDefault="00181E8C" w:rsidP="00181E8C">
      <w:r>
        <w:t>Barrels - Unless rinsed and/or empty with both ends cut off</w:t>
      </w:r>
    </w:p>
    <w:p w14:paraId="68A595AD" w14:textId="77777777" w:rsidR="00181E8C" w:rsidRDefault="00181E8C" w:rsidP="00181E8C">
      <w:r>
        <w:t>Batteries</w:t>
      </w:r>
    </w:p>
    <w:p w14:paraId="336C079B" w14:textId="77777777" w:rsidR="00181E8C" w:rsidRDefault="00181E8C" w:rsidP="00181E8C">
      <w:r>
        <w:t>Cars, Trucks, Motor Homes, Busses (no vehicles)</w:t>
      </w:r>
    </w:p>
    <w:p w14:paraId="526CA584" w14:textId="77777777" w:rsidR="00181E8C" w:rsidRDefault="00181E8C" w:rsidP="00181E8C">
      <w:r>
        <w:t>Corrosive Waste</w:t>
      </w:r>
    </w:p>
    <w:p w14:paraId="2D169B7C" w14:textId="77777777" w:rsidR="00181E8C" w:rsidRDefault="00181E8C" w:rsidP="00181E8C">
      <w:r>
        <w:t>Empty Tanks - Gas, oil, fuel, unless rinsed and/or empty and cut in half</w:t>
      </w:r>
    </w:p>
    <w:p w14:paraId="5757B86A" w14:textId="77777777" w:rsidR="00181E8C" w:rsidRDefault="00181E8C" w:rsidP="00181E8C">
      <w:r>
        <w:t>Flammable Waste</w:t>
      </w:r>
    </w:p>
    <w:p w14:paraId="5B4AA893" w14:textId="77777777" w:rsidR="00181E8C" w:rsidRDefault="00181E8C" w:rsidP="00181E8C">
      <w:r>
        <w:t>Fluorescent Light Tubes</w:t>
      </w:r>
    </w:p>
    <w:p w14:paraId="5A320916" w14:textId="77777777" w:rsidR="00181E8C" w:rsidRDefault="00181E8C" w:rsidP="00181E8C">
      <w:r>
        <w:t>Hazardous Waste</w:t>
      </w:r>
    </w:p>
    <w:p w14:paraId="4C936A3B" w14:textId="77777777" w:rsidR="00181E8C" w:rsidRDefault="00181E8C" w:rsidP="00181E8C">
      <w:r>
        <w:t>Liquids</w:t>
      </w:r>
    </w:p>
    <w:p w14:paraId="4E5F4016" w14:textId="77777777" w:rsidR="00181E8C" w:rsidRDefault="00181E8C" w:rsidP="00181E8C">
      <w:r>
        <w:t>Medical Waste (see Medication Disposal Notes)</w:t>
      </w:r>
    </w:p>
    <w:p w14:paraId="372A5FFD" w14:textId="77777777" w:rsidR="00181E8C" w:rsidRDefault="00181E8C" w:rsidP="00181E8C">
      <w:r>
        <w:t>Paint (can accept if dry or hardened)</w:t>
      </w:r>
    </w:p>
    <w:p w14:paraId="6FB13823" w14:textId="77777777" w:rsidR="00181E8C" w:rsidRDefault="00181E8C" w:rsidP="00181E8C">
      <w:r>
        <w:t>Radioactive Waste</w:t>
      </w:r>
    </w:p>
    <w:p w14:paraId="7CC37EA3" w14:textId="77777777" w:rsidR="00181E8C" w:rsidRDefault="00181E8C" w:rsidP="00181E8C">
      <w:r>
        <w:t>Reactive Waste</w:t>
      </w:r>
    </w:p>
    <w:p w14:paraId="72DE3104" w14:textId="77777777" w:rsidR="00181E8C" w:rsidRDefault="00181E8C" w:rsidP="00181E8C">
      <w:r>
        <w:t>Septic Waste</w:t>
      </w:r>
    </w:p>
    <w:p w14:paraId="510B65C1" w14:textId="77777777" w:rsidR="00181E8C" w:rsidRDefault="00181E8C" w:rsidP="00181E8C">
      <w:r>
        <w:t>Sewage Treatment Plant Solids</w:t>
      </w:r>
    </w:p>
    <w:p w14:paraId="3D4B8E55" w14:textId="77777777" w:rsidR="00181E8C" w:rsidRDefault="00181E8C" w:rsidP="00181E8C">
      <w:r>
        <w:t>Tires</w:t>
      </w:r>
    </w:p>
    <w:p w14:paraId="16A017F7" w14:textId="77777777" w:rsidR="00181E8C" w:rsidRDefault="00181E8C" w:rsidP="00181E8C">
      <w:r>
        <w:t xml:space="preserve">Used Oils - Motor, hydraulic, mineral, cutting, </w:t>
      </w:r>
      <w:proofErr w:type="spellStart"/>
      <w:r>
        <w:t>etc</w:t>
      </w:r>
      <w:proofErr w:type="spellEnd"/>
    </w:p>
    <w:p w14:paraId="16C42457" w14:textId="77777777" w:rsidR="00181E8C" w:rsidRDefault="00181E8C" w:rsidP="00181E8C">
      <w:r>
        <w:t>No rock, brick or concrete</w:t>
      </w:r>
    </w:p>
    <w:p w14:paraId="7DB2EDA0" w14:textId="77777777" w:rsidR="00181E8C" w:rsidRDefault="00181E8C" w:rsidP="00181E8C">
      <w:r>
        <w:t xml:space="preserve">Refrigerators, freezers, air conditioners, dehumidifiers, </w:t>
      </w:r>
      <w:proofErr w:type="spellStart"/>
      <w:r>
        <w:t>etc</w:t>
      </w:r>
      <w:proofErr w:type="spellEnd"/>
      <w:r>
        <w:t>, anything that has had Freon</w:t>
      </w:r>
    </w:p>
    <w:p w14:paraId="54531307" w14:textId="77777777" w:rsidR="00181E8C" w:rsidRDefault="00181E8C" w:rsidP="00181E8C"/>
    <w:p w14:paraId="120DCFC8" w14:textId="77777777" w:rsidR="00181E8C" w:rsidRDefault="00181E8C" w:rsidP="00181E8C">
      <w:r>
        <w:t>Special Waste:</w:t>
      </w:r>
    </w:p>
    <w:p w14:paraId="74F04CF0" w14:textId="36E8F623" w:rsidR="00325921" w:rsidRDefault="00181E8C" w:rsidP="00181E8C">
      <w:r>
        <w:t>(Items that are NOT acceptable without prior approval from RS and/or State)</w:t>
      </w:r>
      <w:r>
        <w:tab/>
        <w:t>NO SPECIAL WASTE IS ACCEPTED AT THE TRANSFER STATION. Sludge, ashes, contaminated soils, powders, dust, shredder materials, abrasives, off spec raw, refinery brick materials, animal carcasses, animal waste, oversized items, spoiled foods, foundry sand, PCB materials (below 50 PPM)</w:t>
      </w:r>
    </w:p>
    <w:sectPr w:rsidR="0032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8C"/>
    <w:rsid w:val="00181E8C"/>
    <w:rsid w:val="00325921"/>
    <w:rsid w:val="005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CF97"/>
  <w15:chartTrackingRefBased/>
  <w15:docId w15:val="{9B00F115-CB3E-45B3-83EE-B58F6665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Sandra</dc:creator>
  <cp:keywords/>
  <dc:description/>
  <cp:lastModifiedBy>Microsoft Office User</cp:lastModifiedBy>
  <cp:revision>2</cp:revision>
  <dcterms:created xsi:type="dcterms:W3CDTF">2023-03-13T16:56:00Z</dcterms:created>
  <dcterms:modified xsi:type="dcterms:W3CDTF">2023-03-13T16:56:00Z</dcterms:modified>
</cp:coreProperties>
</file>